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9A" w:rsidRPr="00144B82" w:rsidRDefault="00377F9A" w:rsidP="00377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82">
        <w:rPr>
          <w:rFonts w:ascii="Times New Roman" w:hAnsi="Times New Roman" w:cs="Times New Roman"/>
          <w:b/>
          <w:sz w:val="28"/>
          <w:szCs w:val="28"/>
        </w:rPr>
        <w:t xml:space="preserve">Информация о вступительных испытаниях </w:t>
      </w:r>
    </w:p>
    <w:p w:rsidR="00377F9A" w:rsidRDefault="00377F9A" w:rsidP="00377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82">
        <w:rPr>
          <w:rFonts w:ascii="Times New Roman" w:hAnsi="Times New Roman" w:cs="Times New Roman"/>
          <w:b/>
          <w:sz w:val="28"/>
          <w:szCs w:val="28"/>
        </w:rPr>
        <w:t xml:space="preserve"> и минимальных </w:t>
      </w:r>
      <w:proofErr w:type="gramStart"/>
      <w:r w:rsidRPr="00144B82">
        <w:rPr>
          <w:rFonts w:ascii="Times New Roman" w:hAnsi="Times New Roman" w:cs="Times New Roman"/>
          <w:b/>
          <w:sz w:val="28"/>
          <w:szCs w:val="28"/>
        </w:rPr>
        <w:t>баллах</w:t>
      </w:r>
      <w:proofErr w:type="gramEnd"/>
      <w:r w:rsidRPr="00144B82">
        <w:rPr>
          <w:rFonts w:ascii="Times New Roman" w:hAnsi="Times New Roman" w:cs="Times New Roman"/>
          <w:b/>
          <w:sz w:val="28"/>
          <w:szCs w:val="28"/>
        </w:rPr>
        <w:t xml:space="preserve"> при поступлении на программы </w:t>
      </w:r>
      <w:r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377F9A" w:rsidRDefault="00377F9A" w:rsidP="00377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1056"/>
        <w:gridCol w:w="1965"/>
        <w:gridCol w:w="3358"/>
        <w:gridCol w:w="1843"/>
        <w:gridCol w:w="1985"/>
      </w:tblGrid>
      <w:tr w:rsidR="00377F9A" w:rsidTr="00D30DD1">
        <w:tc>
          <w:tcPr>
            <w:tcW w:w="1056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8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965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Вступительные испытания </w:t>
            </w:r>
          </w:p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8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1985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вступительных испытаний</w:t>
            </w:r>
            <w:r w:rsidRPr="0036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F9A" w:rsidTr="00D30DD1">
        <w:tc>
          <w:tcPr>
            <w:tcW w:w="1056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</w:t>
            </w:r>
            <w:r w:rsidRPr="00365A8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358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подготовки  «Экономика»</w:t>
            </w:r>
          </w:p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377F9A" w:rsidTr="00D30DD1">
        <w:tc>
          <w:tcPr>
            <w:tcW w:w="1056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</w:t>
            </w:r>
            <w:r w:rsidRPr="00365A8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3358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подготовки  «Менеджмент»</w:t>
            </w:r>
          </w:p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377F9A" w:rsidRPr="000F1722" w:rsidRDefault="00377F9A" w:rsidP="00D30DD1">
            <w:pPr>
              <w:jc w:val="center"/>
              <w:rPr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377F9A" w:rsidTr="00D30DD1">
        <w:tc>
          <w:tcPr>
            <w:tcW w:w="1056" w:type="dxa"/>
          </w:tcPr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1">
              <w:rPr>
                <w:rFonts w:ascii="Times New Roman" w:hAnsi="Times New Roman" w:cs="Times New Roman"/>
                <w:sz w:val="24"/>
                <w:szCs w:val="24"/>
              </w:rPr>
              <w:t>38.0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5A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5" w:type="dxa"/>
          </w:tcPr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358" w:type="dxa"/>
          </w:tcPr>
          <w:p w:rsidR="00377F9A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подготовки  «Государственное и муниципальное управление»</w:t>
            </w:r>
          </w:p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377F9A" w:rsidRPr="000F1722" w:rsidRDefault="00377F9A" w:rsidP="00D30DD1">
            <w:pPr>
              <w:jc w:val="center"/>
              <w:rPr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377F9A" w:rsidTr="00D30DD1">
        <w:tc>
          <w:tcPr>
            <w:tcW w:w="1056" w:type="dxa"/>
          </w:tcPr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1965" w:type="dxa"/>
          </w:tcPr>
          <w:p w:rsidR="00377F9A" w:rsidRPr="00365A81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358" w:type="dxa"/>
          </w:tcPr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равлению подготовки  «Юриспруденция</w:t>
            </w:r>
            <w:r w:rsidRPr="000F1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377F9A" w:rsidRPr="000F1722" w:rsidRDefault="00377F9A" w:rsidP="00D3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</w:tbl>
    <w:p w:rsidR="0041174F" w:rsidRDefault="0041174F"/>
    <w:sectPr w:rsidR="0041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F9A"/>
    <w:rsid w:val="00377F9A"/>
    <w:rsid w:val="0041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2</cp:revision>
  <dcterms:created xsi:type="dcterms:W3CDTF">2023-05-13T08:12:00Z</dcterms:created>
  <dcterms:modified xsi:type="dcterms:W3CDTF">2023-05-13T08:12:00Z</dcterms:modified>
</cp:coreProperties>
</file>